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97F69" w14:textId="2B95B2F1" w:rsidR="00A46451" w:rsidRPr="004E5B1E" w:rsidRDefault="004E5B1E">
      <w:pPr>
        <w:rPr>
          <w:b/>
          <w:bCs/>
          <w:u w:val="single"/>
        </w:rPr>
      </w:pPr>
      <w:r w:rsidRPr="004E5B1E">
        <w:rPr>
          <w:b/>
          <w:bCs/>
          <w:u w:val="single"/>
        </w:rPr>
        <w:t xml:space="preserve">2024 Road Program Outlook Week of August </w:t>
      </w:r>
      <w:r w:rsidR="00D22538">
        <w:rPr>
          <w:b/>
          <w:bCs/>
          <w:u w:val="single"/>
        </w:rPr>
        <w:t>24-31</w:t>
      </w:r>
    </w:p>
    <w:p w14:paraId="7BF0BFDA" w14:textId="77777777" w:rsidR="004E5B1E" w:rsidRDefault="004E5B1E"/>
    <w:p w14:paraId="17383068" w14:textId="77777777" w:rsidR="000B272F" w:rsidRPr="000B272F" w:rsidRDefault="000B272F" w:rsidP="000B272F">
      <w:pPr>
        <w:numPr>
          <w:ilvl w:val="0"/>
          <w:numId w:val="1"/>
        </w:numPr>
      </w:pPr>
      <w:r w:rsidRPr="000B272F">
        <w:t xml:space="preserve">HOLMES AVENUE PAVING PROJECT will have asphalt grinding completed on Saturday. Next week crews will install any needed base patches on Monday and install the base pavement course on Tuesday. Manholes will be adjusted to final grade on Wednesday. The final driving surface is scheduled for installation on Friday. All work is subject to weather delays. </w:t>
      </w:r>
    </w:p>
    <w:p w14:paraId="61A5CDC9" w14:textId="77777777" w:rsidR="000B272F" w:rsidRPr="000B272F" w:rsidRDefault="000B272F" w:rsidP="000B272F">
      <w:r w:rsidRPr="000B272F">
        <w:t>Effected areas include Holmes Avenue from 58</w:t>
      </w:r>
      <w:r w:rsidRPr="000B272F">
        <w:rPr>
          <w:vertAlign w:val="superscript"/>
        </w:rPr>
        <w:t>th</w:t>
      </w:r>
      <w:r w:rsidRPr="000B272F">
        <w:t xml:space="preserve"> St. to 55</w:t>
      </w:r>
      <w:r w:rsidRPr="000B272F">
        <w:rPr>
          <w:vertAlign w:val="superscript"/>
        </w:rPr>
        <w:t>th</w:t>
      </w:r>
      <w:r w:rsidRPr="000B272F">
        <w:t xml:space="preserve"> St, 56</w:t>
      </w:r>
      <w:r w:rsidRPr="000B272F">
        <w:rPr>
          <w:vertAlign w:val="superscript"/>
        </w:rPr>
        <w:t>th</w:t>
      </w:r>
      <w:r w:rsidRPr="000B272F">
        <w:t xml:space="preserve"> St. from Barclay Ct. to Forest Hill Drive, and 58</w:t>
      </w:r>
      <w:r w:rsidRPr="000B272F">
        <w:rPr>
          <w:vertAlign w:val="superscript"/>
        </w:rPr>
        <w:t>th</w:t>
      </w:r>
      <w:r w:rsidRPr="000B272F">
        <w:t xml:space="preserve"> St. from Holmes Ave to the East End. The contractor will do their best adjust work to avoid conflicts with school drop off and pickup. </w:t>
      </w:r>
    </w:p>
    <w:p w14:paraId="30D48737" w14:textId="77777777" w:rsidR="000B272F" w:rsidRPr="000B272F" w:rsidRDefault="000B272F" w:rsidP="000B272F">
      <w:pPr>
        <w:numPr>
          <w:ilvl w:val="0"/>
          <w:numId w:val="1"/>
        </w:numPr>
      </w:pPr>
      <w:r w:rsidRPr="000B272F">
        <w:t xml:space="preserve">DOWNTOWN PEDESTRIAN IMPROVEMENTS will </w:t>
      </w:r>
      <w:proofErr w:type="gramStart"/>
      <w:r w:rsidRPr="000B272F">
        <w:t>continue on</w:t>
      </w:r>
      <w:proofErr w:type="gramEnd"/>
      <w:r w:rsidRPr="000B272F">
        <w:t xml:space="preserve"> Monday. This block will be closed to thru traffic on Monday morning. Vehicles will be detoured coming over the tracks and at Park Avenue. Crews will be replacing the mid-block crossing on Prospect to create a raised crossing surface that will require drivers to slow down. The pavement will then receive the same decorative stencil as what is there today. </w:t>
      </w:r>
    </w:p>
    <w:p w14:paraId="645411BC" w14:textId="77777777" w:rsidR="000B272F" w:rsidRPr="000B272F" w:rsidRDefault="000B272F" w:rsidP="000B272F">
      <w:r w:rsidRPr="000B272F">
        <w:t xml:space="preserve">Additional patching will be installed on Park Avenue where new concrete was </w:t>
      </w:r>
      <w:proofErr w:type="gramStart"/>
      <w:r w:rsidRPr="000B272F">
        <w:t>poured .</w:t>
      </w:r>
      <w:proofErr w:type="gramEnd"/>
      <w:r w:rsidRPr="000B272F">
        <w:t xml:space="preserve"> The contractor also plans to install a permanent patch at the corner of McIntosh and Norfolk which was disturbed by prior water main breaks. </w:t>
      </w:r>
    </w:p>
    <w:p w14:paraId="08394173" w14:textId="77777777" w:rsidR="000B272F" w:rsidRPr="000B272F" w:rsidRDefault="000B272F" w:rsidP="000B272F">
      <w:pPr>
        <w:numPr>
          <w:ilvl w:val="0"/>
          <w:numId w:val="1"/>
        </w:numPr>
      </w:pPr>
      <w:r w:rsidRPr="000B272F">
        <w:t xml:space="preserve">VILLAGE HALL PAVING PROJECT is scheduled for completion on Tuesday. Full depth patches were installed today. </w:t>
      </w:r>
    </w:p>
    <w:p w14:paraId="17909EB0" w14:textId="77777777" w:rsidR="000B272F" w:rsidRPr="000B272F" w:rsidRDefault="000B272F" w:rsidP="000B272F"/>
    <w:p w14:paraId="51DBBCD5" w14:textId="77777777" w:rsidR="004E5B1E" w:rsidRDefault="004E5B1E"/>
    <w:sectPr w:rsidR="004E5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B0985"/>
    <w:multiLevelType w:val="hybridMultilevel"/>
    <w:tmpl w:val="A6F6CED2"/>
    <w:lvl w:ilvl="0" w:tplc="FFFFFFFF">
      <w:start w:val="1"/>
      <w:numFmt w:val="decimal"/>
      <w:lvlText w:val="%1."/>
      <w:lvlJc w:val="left"/>
      <w:pPr>
        <w:ind w:left="72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16cid:durableId="1243104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1E"/>
    <w:rsid w:val="000B272F"/>
    <w:rsid w:val="004E5B1E"/>
    <w:rsid w:val="00557C1D"/>
    <w:rsid w:val="006C3676"/>
    <w:rsid w:val="00A46451"/>
    <w:rsid w:val="00D22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F278"/>
  <w15:chartTrackingRefBased/>
  <w15:docId w15:val="{1444167F-F8B2-46D5-AABB-209BACD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B1E"/>
    <w:rPr>
      <w:rFonts w:eastAsiaTheme="majorEastAsia" w:cstheme="majorBidi"/>
      <w:color w:val="272727" w:themeColor="text1" w:themeTint="D8"/>
    </w:rPr>
  </w:style>
  <w:style w:type="paragraph" w:styleId="Title">
    <w:name w:val="Title"/>
    <w:basedOn w:val="Normal"/>
    <w:next w:val="Normal"/>
    <w:link w:val="TitleChar"/>
    <w:uiPriority w:val="10"/>
    <w:qFormat/>
    <w:rsid w:val="004E5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B1E"/>
    <w:pPr>
      <w:spacing w:before="160"/>
      <w:jc w:val="center"/>
    </w:pPr>
    <w:rPr>
      <w:i/>
      <w:iCs/>
      <w:color w:val="404040" w:themeColor="text1" w:themeTint="BF"/>
    </w:rPr>
  </w:style>
  <w:style w:type="character" w:customStyle="1" w:styleId="QuoteChar">
    <w:name w:val="Quote Char"/>
    <w:basedOn w:val="DefaultParagraphFont"/>
    <w:link w:val="Quote"/>
    <w:uiPriority w:val="29"/>
    <w:rsid w:val="004E5B1E"/>
    <w:rPr>
      <w:i/>
      <w:iCs/>
      <w:color w:val="404040" w:themeColor="text1" w:themeTint="BF"/>
    </w:rPr>
  </w:style>
  <w:style w:type="paragraph" w:styleId="ListParagraph">
    <w:name w:val="List Paragraph"/>
    <w:basedOn w:val="Normal"/>
    <w:uiPriority w:val="34"/>
    <w:qFormat/>
    <w:rsid w:val="004E5B1E"/>
    <w:pPr>
      <w:ind w:left="720"/>
      <w:contextualSpacing/>
    </w:pPr>
  </w:style>
  <w:style w:type="character" w:styleId="IntenseEmphasis">
    <w:name w:val="Intense Emphasis"/>
    <w:basedOn w:val="DefaultParagraphFont"/>
    <w:uiPriority w:val="21"/>
    <w:qFormat/>
    <w:rsid w:val="004E5B1E"/>
    <w:rPr>
      <w:i/>
      <w:iCs/>
      <w:color w:val="0F4761" w:themeColor="accent1" w:themeShade="BF"/>
    </w:rPr>
  </w:style>
  <w:style w:type="paragraph" w:styleId="IntenseQuote">
    <w:name w:val="Intense Quote"/>
    <w:basedOn w:val="Normal"/>
    <w:next w:val="Normal"/>
    <w:link w:val="IntenseQuoteChar"/>
    <w:uiPriority w:val="30"/>
    <w:qFormat/>
    <w:rsid w:val="004E5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B1E"/>
    <w:rPr>
      <w:i/>
      <w:iCs/>
      <w:color w:val="0F4761" w:themeColor="accent1" w:themeShade="BF"/>
    </w:rPr>
  </w:style>
  <w:style w:type="character" w:styleId="IntenseReference">
    <w:name w:val="Intense Reference"/>
    <w:basedOn w:val="DefaultParagraphFont"/>
    <w:uiPriority w:val="32"/>
    <w:qFormat/>
    <w:rsid w:val="004E5B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921115">
      <w:bodyDiv w:val="1"/>
      <w:marLeft w:val="0"/>
      <w:marRight w:val="0"/>
      <w:marTop w:val="0"/>
      <w:marBottom w:val="0"/>
      <w:divBdr>
        <w:top w:val="none" w:sz="0" w:space="0" w:color="auto"/>
        <w:left w:val="none" w:sz="0" w:space="0" w:color="auto"/>
        <w:bottom w:val="none" w:sz="0" w:space="0" w:color="auto"/>
        <w:right w:val="none" w:sz="0" w:space="0" w:color="auto"/>
      </w:divBdr>
    </w:div>
    <w:div w:id="191145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 Johnson</dc:creator>
  <cp:keywords/>
  <dc:description/>
  <cp:lastModifiedBy>Mera Johnson</cp:lastModifiedBy>
  <cp:revision>3</cp:revision>
  <dcterms:created xsi:type="dcterms:W3CDTF">2024-08-16T20:08:00Z</dcterms:created>
  <dcterms:modified xsi:type="dcterms:W3CDTF">2024-08-23T19:50:00Z</dcterms:modified>
</cp:coreProperties>
</file>